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4EFA" w14:textId="77777777" w:rsidR="00352EED" w:rsidRPr="00EF7C2A" w:rsidRDefault="004D1859" w:rsidP="00ED2B86">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21BDA311" w:rsidR="004D1859" w:rsidRDefault="00185EE1">
      <w:pPr>
        <w:jc w:val="center"/>
        <w:rPr>
          <w:b/>
          <w:bCs/>
          <w:color w:val="000000" w:themeColor="text1"/>
        </w:rPr>
      </w:pPr>
      <w:r>
        <w:rPr>
          <w:b/>
          <w:bCs/>
          <w:color w:val="000000" w:themeColor="text1"/>
        </w:rPr>
        <w:t xml:space="preserve">Thursday, </w:t>
      </w:r>
      <w:r w:rsidR="00052718">
        <w:rPr>
          <w:b/>
          <w:bCs/>
          <w:color w:val="000000" w:themeColor="text1"/>
        </w:rPr>
        <w:t>July</w:t>
      </w:r>
      <w:r w:rsidR="00E66E0F">
        <w:rPr>
          <w:b/>
          <w:bCs/>
          <w:color w:val="000000" w:themeColor="text1"/>
        </w:rPr>
        <w:t xml:space="preserve"> </w:t>
      </w:r>
      <w:r w:rsidR="00052718">
        <w:rPr>
          <w:b/>
          <w:bCs/>
          <w:color w:val="000000" w:themeColor="text1"/>
        </w:rPr>
        <w:t>7</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782C27">
        <w:rPr>
          <w:b/>
          <w:bCs/>
          <w:color w:val="000000" w:themeColor="text1"/>
        </w:rPr>
        <w:t>2</w:t>
      </w:r>
    </w:p>
    <w:p w14:paraId="1F8A322A" w14:textId="77777777" w:rsidR="001E1C0F" w:rsidRPr="00EF7C2A" w:rsidRDefault="001E1C0F">
      <w:pPr>
        <w:jc w:val="center"/>
        <w:rPr>
          <w:b/>
          <w:bCs/>
          <w:color w:val="000000" w:themeColor="text1"/>
        </w:rPr>
      </w:pPr>
    </w:p>
    <w:p w14:paraId="37FEAF30" w14:textId="77777777" w:rsidR="004D1859" w:rsidRPr="00EF7C2A" w:rsidRDefault="004D1859">
      <w:pPr>
        <w:jc w:val="center"/>
        <w:rPr>
          <w:b/>
          <w:bCs/>
          <w:color w:val="000000" w:themeColor="text1"/>
        </w:rPr>
      </w:pPr>
    </w:p>
    <w:p w14:paraId="78D2EAFB" w14:textId="5D253F75" w:rsidR="0053368D" w:rsidRDefault="007318C8" w:rsidP="0059727D">
      <w:pPr>
        <w:rPr>
          <w:color w:val="000000" w:themeColor="text1"/>
        </w:rPr>
      </w:pPr>
      <w:r w:rsidRPr="00EF7C2A">
        <w:rPr>
          <w:color w:val="000000" w:themeColor="text1"/>
        </w:rPr>
        <w:t>P</w:t>
      </w:r>
      <w:r w:rsidR="00052718">
        <w:rPr>
          <w:color w:val="000000" w:themeColor="text1"/>
        </w:rPr>
        <w:t>at Kline (in Becky’s absence)</w:t>
      </w:r>
      <w:r w:rsidR="0059727D">
        <w:rPr>
          <w:color w:val="000000" w:themeColor="text1"/>
        </w:rPr>
        <w:t xml:space="preserve">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052718">
        <w:rPr>
          <w:color w:val="000000" w:themeColor="text1"/>
        </w:rPr>
        <w:t>library at Penn Manor High</w:t>
      </w:r>
      <w:r w:rsidR="00F51EC3">
        <w:rPr>
          <w:color w:val="000000" w:themeColor="text1"/>
        </w:rPr>
        <w:t xml:space="preserv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3F3D42">
        <w:rPr>
          <w:color w:val="000000" w:themeColor="text1"/>
        </w:rPr>
        <w:t xml:space="preserve">Matt Blank, </w:t>
      </w:r>
      <w:r w:rsidR="00782C27">
        <w:rPr>
          <w:color w:val="000000" w:themeColor="text1"/>
        </w:rPr>
        <w:t xml:space="preserve">Carole Chismar, </w:t>
      </w:r>
      <w:r w:rsidR="00052718">
        <w:rPr>
          <w:color w:val="000000" w:themeColor="text1"/>
        </w:rPr>
        <w:t xml:space="preserve">Liz Crum, </w:t>
      </w:r>
      <w:r w:rsidR="007136EE">
        <w:rPr>
          <w:color w:val="000000" w:themeColor="text1"/>
        </w:rPr>
        <w:t xml:space="preserve">JoLynn Drexel, </w:t>
      </w:r>
      <w:r w:rsidR="00DC36C5" w:rsidRPr="00EF7C2A">
        <w:rPr>
          <w:color w:val="000000" w:themeColor="text1"/>
        </w:rPr>
        <w:t>Kathy Fish</w:t>
      </w:r>
      <w:r w:rsidR="00626C6A">
        <w:rPr>
          <w:color w:val="000000" w:themeColor="text1"/>
        </w:rPr>
        <w:t xml:space="preserve">, </w:t>
      </w:r>
      <w:r w:rsidR="00052718">
        <w:rPr>
          <w:color w:val="000000" w:themeColor="text1"/>
        </w:rPr>
        <w:t xml:space="preserve">Dr. Gale, Katie Hess, Pat Kline, Don Mowery, </w:t>
      </w:r>
      <w:r w:rsidR="00964A60">
        <w:rPr>
          <w:color w:val="000000" w:themeColor="text1"/>
        </w:rPr>
        <w:t>Dianne Smith</w:t>
      </w:r>
      <w:r w:rsidR="00782C27">
        <w:rPr>
          <w:color w:val="000000" w:themeColor="text1"/>
        </w:rPr>
        <w:t xml:space="preserve">, </w:t>
      </w:r>
      <w:r w:rsidR="00E66E0F">
        <w:rPr>
          <w:color w:val="000000" w:themeColor="text1"/>
        </w:rPr>
        <w:t xml:space="preserve">Scott Stephan, </w:t>
      </w:r>
      <w:r w:rsidRPr="00EF7C2A">
        <w:rPr>
          <w:color w:val="000000" w:themeColor="text1"/>
        </w:rPr>
        <w:t>Barb St. John</w:t>
      </w:r>
      <w:r w:rsidR="00E66E0F">
        <w:rPr>
          <w:color w:val="000000" w:themeColor="text1"/>
        </w:rPr>
        <w:t xml:space="preserve">, </w:t>
      </w:r>
      <w:r w:rsidR="00052718">
        <w:rPr>
          <w:color w:val="000000" w:themeColor="text1"/>
        </w:rPr>
        <w:t xml:space="preserve">Brian Wallace, </w:t>
      </w:r>
      <w:r w:rsidR="00782C27">
        <w:rPr>
          <w:color w:val="000000" w:themeColor="text1"/>
        </w:rPr>
        <w:t>and Jerissa Warfel.</w:t>
      </w:r>
    </w:p>
    <w:p w14:paraId="1F82048C" w14:textId="59F527A7" w:rsidR="008C4F76" w:rsidRDefault="008C4F76" w:rsidP="0059727D">
      <w:pPr>
        <w:rPr>
          <w:color w:val="000000" w:themeColor="text1"/>
        </w:rPr>
      </w:pPr>
    </w:p>
    <w:p w14:paraId="389178DF" w14:textId="63561EF7" w:rsidR="00E66E0F" w:rsidRDefault="00052718" w:rsidP="00342636">
      <w:pPr>
        <w:rPr>
          <w:color w:val="000000" w:themeColor="text1"/>
        </w:rPr>
      </w:pPr>
      <w:r>
        <w:rPr>
          <w:color w:val="000000" w:themeColor="text1"/>
        </w:rPr>
        <w:t>Pat started the meeting by thanking</w:t>
      </w:r>
      <w:r w:rsidR="003C7000">
        <w:rPr>
          <w:color w:val="000000" w:themeColor="text1"/>
        </w:rPr>
        <w:t xml:space="preserve"> outgoing president, </w:t>
      </w:r>
      <w:r w:rsidR="008C4F76">
        <w:rPr>
          <w:color w:val="000000" w:themeColor="text1"/>
        </w:rPr>
        <w:t xml:space="preserve">Kathy </w:t>
      </w:r>
      <w:r w:rsidR="003C7000">
        <w:rPr>
          <w:color w:val="000000" w:themeColor="text1"/>
        </w:rPr>
        <w:t xml:space="preserve">Fish, for all of her effort (especially with the implementation of our ELEO system).  </w:t>
      </w:r>
      <w:r w:rsidR="00832449">
        <w:rPr>
          <w:color w:val="000000" w:themeColor="text1"/>
        </w:rPr>
        <w:t>He</w:t>
      </w:r>
      <w:r w:rsidR="00342636">
        <w:rPr>
          <w:color w:val="000000" w:themeColor="text1"/>
        </w:rPr>
        <w:t xml:space="preserve"> also introduced Katie Hess and welcomed her to the Board.  Katie has twin sons at the High School and is the Owner of Gather Home Boutique &amp; Furniture in Conestoga</w:t>
      </w:r>
      <w:r w:rsidR="00832449">
        <w:rPr>
          <w:color w:val="000000" w:themeColor="text1"/>
        </w:rPr>
        <w:t>.  Pat also welcomed Dr. Gale and congratulated him on becoming the new superintendent of Penn Manor.</w:t>
      </w:r>
    </w:p>
    <w:p w14:paraId="06F4D930" w14:textId="7A3CA920" w:rsidR="007E3A7E" w:rsidRDefault="00832449" w:rsidP="0059727D">
      <w:pPr>
        <w:rPr>
          <w:color w:val="000000" w:themeColor="text1"/>
        </w:rPr>
      </w:pPr>
      <w:r>
        <w:rPr>
          <w:color w:val="000000" w:themeColor="text1"/>
        </w:rPr>
        <w:t>-Pat circulated the Board contact list for corrections and the Committee list for additions/corrections.  He also reminded us that our role in supporting Penn Manor School District is to enhance the educational experience in PMSD</w:t>
      </w:r>
      <w:r w:rsidR="007E3A7E">
        <w:rPr>
          <w:color w:val="000000" w:themeColor="text1"/>
        </w:rPr>
        <w:t>.  The expectation for each Board member is to sign up for at least one Standing committee and one Event committee.</w:t>
      </w:r>
    </w:p>
    <w:p w14:paraId="1274DCB0" w14:textId="043134A7" w:rsidR="00832449" w:rsidRDefault="00832449" w:rsidP="0059727D">
      <w:pPr>
        <w:rPr>
          <w:color w:val="000000" w:themeColor="text1"/>
        </w:rPr>
      </w:pPr>
      <w:r>
        <w:rPr>
          <w:color w:val="000000" w:themeColor="text1"/>
        </w:rPr>
        <w:t xml:space="preserve">-Pat also reminded us that Jan provided </w:t>
      </w:r>
      <w:r w:rsidR="007E3A7E">
        <w:rPr>
          <w:color w:val="000000" w:themeColor="text1"/>
        </w:rPr>
        <w:t>Committee Summaries, the 2022-23 Meeting Schedule, and our updated Board terms in her email on 7/3/22.</w:t>
      </w:r>
    </w:p>
    <w:p w14:paraId="6EBDA03D" w14:textId="77777777" w:rsidR="007E3A7E" w:rsidRDefault="007E3A7E" w:rsidP="0059727D">
      <w:pPr>
        <w:rPr>
          <w:color w:val="000000" w:themeColor="text1"/>
        </w:rPr>
      </w:pPr>
    </w:p>
    <w:p w14:paraId="297632BB" w14:textId="78D0522B"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7E3A7E">
        <w:rPr>
          <w:color w:val="000000" w:themeColor="text1"/>
        </w:rPr>
        <w:t>Smith</w:t>
      </w:r>
      <w:r w:rsidR="009A2D41">
        <w:rPr>
          <w:color w:val="000000" w:themeColor="text1"/>
        </w:rPr>
        <w:t>/</w:t>
      </w:r>
      <w:r w:rsidR="007E3A7E">
        <w:rPr>
          <w:color w:val="000000" w:themeColor="text1"/>
        </w:rPr>
        <w:t>Crum</w:t>
      </w:r>
      <w:r w:rsidR="00626C6A">
        <w:rPr>
          <w:color w:val="000000" w:themeColor="text1"/>
        </w:rPr>
        <w:t xml:space="preserve"> </w:t>
      </w:r>
      <w:r w:rsidR="008B2BD6" w:rsidRPr="00EF7C2A">
        <w:rPr>
          <w:color w:val="000000" w:themeColor="text1"/>
        </w:rPr>
        <w:t>motion 1</w:t>
      </w:r>
      <w:r w:rsidR="009A2D41">
        <w:rPr>
          <w:color w:val="000000" w:themeColor="text1"/>
        </w:rPr>
        <w:t>1</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7B333780" w14:textId="15C92A2D" w:rsidR="001431BF" w:rsidRDefault="004D1859" w:rsidP="001431BF">
      <w:pPr>
        <w:rPr>
          <w:color w:val="000000" w:themeColor="text1"/>
        </w:rPr>
      </w:pPr>
      <w:r w:rsidRPr="00EF7C2A">
        <w:rPr>
          <w:b/>
          <w:bCs/>
          <w:color w:val="000000" w:themeColor="text1"/>
        </w:rPr>
        <w:t>Finance Committee/Finance Report</w:t>
      </w:r>
      <w:r w:rsidR="007E3A7E">
        <w:rPr>
          <w:b/>
          <w:bCs/>
          <w:color w:val="000000" w:themeColor="text1"/>
        </w:rPr>
        <w:t xml:space="preserve">:  </w:t>
      </w:r>
      <w:r w:rsidR="007E3A7E">
        <w:rPr>
          <w:color w:val="000000" w:themeColor="text1"/>
        </w:rPr>
        <w:t>Don</w:t>
      </w:r>
      <w:r w:rsidR="003F3D42">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306EF9">
        <w:rPr>
          <w:color w:val="000000" w:themeColor="text1"/>
        </w:rPr>
        <w:t xml:space="preserve">Our total equity is </w:t>
      </w:r>
      <w:r w:rsidR="008C4F76">
        <w:rPr>
          <w:color w:val="000000" w:themeColor="text1"/>
        </w:rPr>
        <w:t>at about $</w:t>
      </w:r>
      <w:r w:rsidR="007E3A7E">
        <w:rPr>
          <w:color w:val="000000" w:themeColor="text1"/>
        </w:rPr>
        <w:t>2.757 million.  We are down about $182,000 in investments for the month and $401,000 for the year</w:t>
      </w:r>
      <w:r w:rsidR="001431BF">
        <w:rPr>
          <w:color w:val="000000" w:themeColor="text1"/>
        </w:rPr>
        <w:t>.  Our monthly income is down about $11,000 for the month, mostly due to expenses for the Golf Scramble.  Our income is at $173,000 for the year.  Don reminded us that we have a long term investment strategy, and we will recover from this.  There is no need to change strategy at this point.  A Chismar/Drexel motion to approve the June expenditures and the July Finance Report carried 11-0.</w:t>
      </w:r>
    </w:p>
    <w:p w14:paraId="6163AD01" w14:textId="47F0E318" w:rsidR="001431BF" w:rsidRDefault="001431BF" w:rsidP="001431BF">
      <w:pPr>
        <w:rPr>
          <w:color w:val="000000" w:themeColor="text1"/>
        </w:rPr>
      </w:pPr>
    </w:p>
    <w:p w14:paraId="7F44E07D" w14:textId="6BBC371A" w:rsidR="001431BF" w:rsidRPr="00EC2C4E" w:rsidRDefault="001431BF" w:rsidP="001431BF">
      <w:pPr>
        <w:rPr>
          <w:color w:val="000000" w:themeColor="text1"/>
        </w:rPr>
      </w:pPr>
      <w:r>
        <w:rPr>
          <w:color w:val="000000" w:themeColor="text1"/>
        </w:rPr>
        <w:t>Don also presented the 2023 Budget.  It was approved unanimously following a Warfel/Smith motion.</w:t>
      </w:r>
    </w:p>
    <w:p w14:paraId="56D68652" w14:textId="76E52BF2" w:rsidR="007E3A7E" w:rsidRDefault="007E3A7E" w:rsidP="00AD13C4">
      <w:pPr>
        <w:rPr>
          <w:color w:val="000000" w:themeColor="text1"/>
        </w:rPr>
      </w:pPr>
      <w:r>
        <w:rPr>
          <w:color w:val="000000" w:themeColor="text1"/>
        </w:rPr>
        <w:t xml:space="preserve">                   </w:t>
      </w:r>
    </w:p>
    <w:p w14:paraId="566FFAC4" w14:textId="3372D860" w:rsidR="00E75ABB" w:rsidRPr="006A413D" w:rsidRDefault="006926E4" w:rsidP="00E93941">
      <w:pPr>
        <w:rPr>
          <w:bCs/>
          <w:iCs/>
          <w:color w:val="000000" w:themeColor="text1"/>
        </w:rPr>
      </w:pPr>
      <w:r w:rsidRPr="00EF7C2A">
        <w:rPr>
          <w:b/>
          <w:color w:val="000000" w:themeColor="text1"/>
        </w:rPr>
        <w:t>Executive Director’</w:t>
      </w:r>
      <w:r w:rsidR="00E453F8" w:rsidRPr="00EF7C2A">
        <w:rPr>
          <w:b/>
          <w:color w:val="000000" w:themeColor="text1"/>
        </w:rPr>
        <w:t>s Report</w:t>
      </w:r>
      <w:r w:rsidR="006A413D" w:rsidRPr="004F77EE">
        <w:rPr>
          <w:bCs/>
          <w:color w:val="000000" w:themeColor="text1"/>
        </w:rPr>
        <w:t>:</w:t>
      </w:r>
      <w:r w:rsidR="006A413D" w:rsidRPr="004F77EE">
        <w:rPr>
          <w:bCs/>
          <w:i/>
          <w:color w:val="000000" w:themeColor="text1"/>
        </w:rPr>
        <w:t xml:space="preserve"> </w:t>
      </w:r>
      <w:r w:rsidR="006A413D" w:rsidRPr="004F77EE">
        <w:rPr>
          <w:b/>
          <w:iCs/>
          <w:color w:val="000000" w:themeColor="text1"/>
        </w:rPr>
        <w:t>(</w:t>
      </w:r>
      <w:r w:rsidR="0049707A" w:rsidRPr="004F77EE">
        <w:rPr>
          <w:b/>
          <w:iCs/>
          <w:color w:val="000000" w:themeColor="text1"/>
        </w:rPr>
        <w:t>Pat presented in Jan’s absence)</w:t>
      </w:r>
      <w:r w:rsidR="00D7185E" w:rsidRPr="00EF7C2A">
        <w:rPr>
          <w:b/>
          <w:i/>
          <w:color w:val="000000" w:themeColor="text1"/>
        </w:rPr>
        <w:t xml:space="preserve"> </w:t>
      </w:r>
    </w:p>
    <w:p w14:paraId="30A473C4" w14:textId="27F91628" w:rsidR="0049707A" w:rsidRDefault="00E75ABB" w:rsidP="0006657D">
      <w:pPr>
        <w:rPr>
          <w:color w:val="000000" w:themeColor="text1"/>
        </w:rPr>
      </w:pPr>
      <w:r>
        <w:rPr>
          <w:color w:val="000000" w:themeColor="text1"/>
        </w:rPr>
        <w:t>-</w:t>
      </w:r>
      <w:r w:rsidR="0049707A">
        <w:rPr>
          <w:color w:val="000000" w:themeColor="text1"/>
        </w:rPr>
        <w:t>Scholarship update:  Received Thank You notes from over half of our 95 recipients.  The notes were forwarded to sponsors with a personalized letter and the updated scholarship review process.</w:t>
      </w:r>
    </w:p>
    <w:p w14:paraId="19D3CE95" w14:textId="03B7B971" w:rsidR="0049707A" w:rsidRDefault="0049707A" w:rsidP="0006657D">
      <w:pPr>
        <w:rPr>
          <w:color w:val="000000" w:themeColor="text1"/>
        </w:rPr>
      </w:pPr>
      <w:r>
        <w:rPr>
          <w:color w:val="000000" w:themeColor="text1"/>
        </w:rPr>
        <w:t>-We have heard from about half of our multi-year scholarship recipients.  Transcripts and students’ notes have been forwarded to sponsors.  Checks were cut and mailed to students (J. &amp; D. Pollock, R. Miller, and D. Martin).</w:t>
      </w:r>
    </w:p>
    <w:p w14:paraId="3A51E743" w14:textId="10EA51BB" w:rsidR="0049707A" w:rsidRDefault="0049707A" w:rsidP="0006657D">
      <w:pPr>
        <w:rPr>
          <w:color w:val="000000" w:themeColor="text1"/>
        </w:rPr>
      </w:pPr>
      <w:r>
        <w:rPr>
          <w:color w:val="000000" w:themeColor="text1"/>
        </w:rPr>
        <w:t>-The Scholarship Committee met in June to review the process and recommend changes for next year.</w:t>
      </w:r>
    </w:p>
    <w:p w14:paraId="084E406A" w14:textId="57E3B5B0" w:rsidR="0049707A" w:rsidRDefault="0049707A" w:rsidP="0006657D">
      <w:pPr>
        <w:rPr>
          <w:color w:val="000000" w:themeColor="text1"/>
        </w:rPr>
      </w:pPr>
      <w:r>
        <w:rPr>
          <w:color w:val="000000" w:themeColor="text1"/>
        </w:rPr>
        <w:t>-Three new scholarships for 2022-23 have been confirmed with another to be confirmed in August</w:t>
      </w:r>
      <w:r w:rsidR="006A413D">
        <w:rPr>
          <w:color w:val="000000" w:themeColor="text1"/>
        </w:rPr>
        <w:t>:  Gus Birchler Memorial Ag Scholarship (endowed at $500 for Ag student), Craig Shyver Memorial Scholarship (annual $1,000 for music student), Bree Taryn Caffey Memorial Scholarship (annual $5,000 for a student going into a 4 year nursing program).</w:t>
      </w:r>
    </w:p>
    <w:p w14:paraId="55BE0078" w14:textId="7945A5E6" w:rsidR="006A413D" w:rsidRDefault="006A413D" w:rsidP="0006657D">
      <w:pPr>
        <w:rPr>
          <w:color w:val="000000" w:themeColor="text1"/>
        </w:rPr>
      </w:pPr>
      <w:r>
        <w:rPr>
          <w:color w:val="000000" w:themeColor="text1"/>
        </w:rPr>
        <w:tab/>
        <w:t>In addition, we have received donations in Gus Birchler’s name to support the Ag program via grants.  This fund will be ongoing.  We will also receive $1,000 a year to support Penn Manor Productions, our theater program, in Craig Shyver’s memory.</w:t>
      </w:r>
    </w:p>
    <w:p w14:paraId="56CC291A" w14:textId="77777777" w:rsidR="008474DD" w:rsidRDefault="008474DD" w:rsidP="00760870">
      <w:pPr>
        <w:rPr>
          <w:b/>
          <w:bCs/>
          <w:color w:val="000000" w:themeColor="text1"/>
        </w:rPr>
      </w:pPr>
    </w:p>
    <w:p w14:paraId="51D86485" w14:textId="77777777" w:rsidR="00632B2C" w:rsidRDefault="00632B2C" w:rsidP="00760870">
      <w:pPr>
        <w:rPr>
          <w:b/>
          <w:bCs/>
          <w:color w:val="000000" w:themeColor="text1"/>
        </w:rPr>
      </w:pPr>
    </w:p>
    <w:p w14:paraId="756010F3" w14:textId="77777777" w:rsidR="00632B2C" w:rsidRDefault="00632B2C" w:rsidP="00760870">
      <w:pPr>
        <w:rPr>
          <w:b/>
          <w:bCs/>
          <w:color w:val="000000" w:themeColor="text1"/>
        </w:rPr>
      </w:pPr>
    </w:p>
    <w:p w14:paraId="540029F7" w14:textId="77777777" w:rsidR="00632B2C" w:rsidRDefault="00632B2C" w:rsidP="00760870">
      <w:pPr>
        <w:rPr>
          <w:b/>
          <w:bCs/>
          <w:color w:val="000000" w:themeColor="text1"/>
        </w:rPr>
      </w:pPr>
    </w:p>
    <w:p w14:paraId="341E8161" w14:textId="01772CD9" w:rsidR="00A96A50" w:rsidRDefault="004D1859" w:rsidP="00760870">
      <w:pPr>
        <w:rPr>
          <w:color w:val="000000" w:themeColor="text1"/>
        </w:rPr>
      </w:pPr>
      <w:r w:rsidRPr="00EF7C2A">
        <w:rPr>
          <w:b/>
          <w:bCs/>
          <w:color w:val="000000" w:themeColor="text1"/>
        </w:rPr>
        <w:lastRenderedPageBreak/>
        <w:t>Marketing Committee</w:t>
      </w:r>
      <w:r w:rsidR="006A413D">
        <w:rPr>
          <w:b/>
          <w:bCs/>
          <w:color w:val="000000" w:themeColor="text1"/>
        </w:rPr>
        <w:t xml:space="preserve">: </w:t>
      </w:r>
      <w:r w:rsidR="006A413D" w:rsidRPr="004F77EE">
        <w:rPr>
          <w:b/>
          <w:bCs/>
          <w:color w:val="000000" w:themeColor="text1"/>
        </w:rPr>
        <w:t>(Matt presented in Nicki’s absence)</w:t>
      </w:r>
    </w:p>
    <w:p w14:paraId="366AD03E" w14:textId="77777777" w:rsidR="006A413D" w:rsidRPr="006A413D" w:rsidRDefault="006A413D" w:rsidP="00760870">
      <w:pPr>
        <w:rPr>
          <w:color w:val="000000" w:themeColor="text1"/>
        </w:rPr>
      </w:pPr>
    </w:p>
    <w:p w14:paraId="54AFA22A" w14:textId="3DF90B71" w:rsidR="00682E12" w:rsidRDefault="00D04257" w:rsidP="00760870">
      <w:pPr>
        <w:rPr>
          <w:color w:val="000000" w:themeColor="text1"/>
        </w:rPr>
      </w:pPr>
      <w:r>
        <w:rPr>
          <w:color w:val="000000" w:themeColor="text1"/>
        </w:rPr>
        <w:t>-</w:t>
      </w:r>
      <w:r w:rsidR="006A413D">
        <w:rPr>
          <w:color w:val="000000" w:themeColor="text1"/>
        </w:rPr>
        <w:t>Social media posts:  donor recognition (Don &amp; Nancy Stewart and Herk &amp; Cathy Rintz for their donations to mental health screening through Strong and Healthy), Venture grant photos</w:t>
      </w:r>
      <w:r w:rsidR="00682E12">
        <w:rPr>
          <w:color w:val="000000" w:themeColor="text1"/>
        </w:rPr>
        <w:t>, and Dinner “Save-the-Date”.</w:t>
      </w:r>
    </w:p>
    <w:p w14:paraId="6A8D39F6" w14:textId="339B702B" w:rsidR="00682E12" w:rsidRDefault="00682E12" w:rsidP="00760870">
      <w:pPr>
        <w:rPr>
          <w:color w:val="000000" w:themeColor="text1"/>
        </w:rPr>
      </w:pPr>
      <w:r>
        <w:rPr>
          <w:color w:val="000000" w:themeColor="text1"/>
        </w:rPr>
        <w:t xml:space="preserve">-Retiree Luncheon held June 22 at Copper Hill.  About 75 attendees enjoyed the new venue.  We will </w:t>
      </w:r>
      <w:r w:rsidR="00053FB8">
        <w:rPr>
          <w:color w:val="000000" w:themeColor="text1"/>
        </w:rPr>
        <w:t xml:space="preserve">discuss </w:t>
      </w:r>
      <w:r>
        <w:rPr>
          <w:color w:val="000000" w:themeColor="text1"/>
        </w:rPr>
        <w:t>the luncheon at Committee meeting.  Dr. Gale mentioned the possibility of using a new area in the High School for a future venue.</w:t>
      </w:r>
    </w:p>
    <w:p w14:paraId="0955B7E3" w14:textId="7FE842B5" w:rsidR="00682E12" w:rsidRDefault="00682E12" w:rsidP="00760870">
      <w:pPr>
        <w:rPr>
          <w:color w:val="000000" w:themeColor="text1"/>
        </w:rPr>
      </w:pPr>
      <w:r>
        <w:rPr>
          <w:color w:val="000000" w:themeColor="text1"/>
        </w:rPr>
        <w:t>-Newsletter stories and photos now due.  Kathy will provide donor lists to Brian.  PMAA lifetime members will be added to the newsletter mailing list.</w:t>
      </w:r>
    </w:p>
    <w:p w14:paraId="0C540401" w14:textId="7F75D712" w:rsidR="00682E12" w:rsidRDefault="00682E12" w:rsidP="00760870">
      <w:pPr>
        <w:rPr>
          <w:color w:val="000000" w:themeColor="text1"/>
        </w:rPr>
      </w:pPr>
      <w:r>
        <w:rPr>
          <w:color w:val="000000" w:themeColor="text1"/>
        </w:rPr>
        <w:t>-Football program ad and check are due by July 29.</w:t>
      </w:r>
    </w:p>
    <w:p w14:paraId="66C8DA2D" w14:textId="3F0B4763" w:rsidR="00682E12" w:rsidRDefault="00682E12" w:rsidP="00760870">
      <w:pPr>
        <w:rPr>
          <w:color w:val="000000" w:themeColor="text1"/>
        </w:rPr>
      </w:pPr>
      <w:r>
        <w:rPr>
          <w:color w:val="000000" w:themeColor="text1"/>
        </w:rPr>
        <w:t>-Payroll deduction gift ideas for staff giving campaign were briefly shared.  This will be discussed further at the Committee meeting with the plan to order by early August.</w:t>
      </w:r>
    </w:p>
    <w:p w14:paraId="4784019F" w14:textId="37D57806" w:rsidR="00682E12" w:rsidRDefault="00682E12" w:rsidP="00760870">
      <w:pPr>
        <w:rPr>
          <w:color w:val="000000" w:themeColor="text1"/>
        </w:rPr>
      </w:pPr>
      <w:r>
        <w:rPr>
          <w:color w:val="000000" w:themeColor="text1"/>
        </w:rPr>
        <w:t>-Local restaurant to donate $10 gift cards?  There was discussion about possibly reaching out to Frogtown Café and Conestoga Wagon.  This will also be discussed further at the Committee meeting.</w:t>
      </w:r>
    </w:p>
    <w:p w14:paraId="136A61B0" w14:textId="52D8192C" w:rsidR="00682E12" w:rsidRDefault="00682E12" w:rsidP="00760870">
      <w:pPr>
        <w:rPr>
          <w:color w:val="000000" w:themeColor="text1"/>
        </w:rPr>
      </w:pPr>
      <w:r>
        <w:rPr>
          <w:color w:val="000000" w:themeColor="text1"/>
        </w:rPr>
        <w:t>-With the upcoming online Prime Days coming up, we were reminded to use and share</w:t>
      </w:r>
      <w:r w:rsidR="004F77EE">
        <w:rPr>
          <w:color w:val="000000" w:themeColor="text1"/>
        </w:rPr>
        <w:t xml:space="preserve"> </w:t>
      </w:r>
      <w:r w:rsidR="004F77EE">
        <w:rPr>
          <w:b/>
          <w:bCs/>
          <w:color w:val="000000" w:themeColor="text1"/>
        </w:rPr>
        <w:t>smile.Amazon.com (Amazon Smile)</w:t>
      </w:r>
      <w:r w:rsidR="004F77EE">
        <w:rPr>
          <w:color w:val="000000" w:themeColor="text1"/>
        </w:rPr>
        <w:t xml:space="preserve"> to add more income from something is of no cost to anyone!</w:t>
      </w:r>
    </w:p>
    <w:p w14:paraId="5F85C46D" w14:textId="28085E46" w:rsidR="004F77EE" w:rsidRDefault="004F77EE" w:rsidP="004F77EE">
      <w:pPr>
        <w:ind w:firstLine="709"/>
        <w:rPr>
          <w:b/>
          <w:bCs/>
          <w:color w:val="000000" w:themeColor="text1"/>
        </w:rPr>
      </w:pPr>
      <w:r>
        <w:rPr>
          <w:color w:val="000000" w:themeColor="text1"/>
        </w:rPr>
        <w:tab/>
      </w:r>
      <w:r w:rsidRPr="00AE682C">
        <w:rPr>
          <w:b/>
          <w:bCs/>
          <w:color w:val="000000" w:themeColor="text1"/>
        </w:rPr>
        <w:t>The</w:t>
      </w:r>
      <w:r>
        <w:rPr>
          <w:b/>
          <w:bCs/>
          <w:color w:val="000000" w:themeColor="text1"/>
        </w:rPr>
        <w:t xml:space="preserve"> next meeting </w:t>
      </w:r>
      <w:r w:rsidRPr="00AE682C">
        <w:rPr>
          <w:b/>
          <w:bCs/>
          <w:color w:val="000000" w:themeColor="text1"/>
        </w:rPr>
        <w:t>of the Marketing Committee</w:t>
      </w:r>
      <w:r>
        <w:rPr>
          <w:b/>
          <w:bCs/>
          <w:color w:val="000000" w:themeColor="text1"/>
        </w:rPr>
        <w:t xml:space="preserve"> will take place on Thursday, July 14 at 7:30 a.m. at Copper Hill.</w:t>
      </w:r>
    </w:p>
    <w:p w14:paraId="625D4AD5" w14:textId="77777777" w:rsidR="00D4052F" w:rsidRPr="00D4052F" w:rsidRDefault="00D4052F" w:rsidP="00D4052F">
      <w:pPr>
        <w:rPr>
          <w:b/>
          <w:bCs/>
          <w:color w:val="000000" w:themeColor="text1"/>
        </w:rPr>
      </w:pPr>
    </w:p>
    <w:p w14:paraId="5AC427DC" w14:textId="3AF5C113" w:rsidR="00997C17" w:rsidRPr="00777E20" w:rsidRDefault="008D4EC7" w:rsidP="007C3AA0">
      <w:pPr>
        <w:tabs>
          <w:tab w:val="left" w:pos="9100"/>
        </w:tabs>
        <w:rPr>
          <w:b/>
          <w:color w:val="000000" w:themeColor="text1"/>
        </w:rPr>
      </w:pPr>
      <w:r w:rsidRPr="00EF7C2A">
        <w:rPr>
          <w:b/>
          <w:color w:val="000000" w:themeColor="text1"/>
        </w:rPr>
        <w:t>Development Committee:</w:t>
      </w:r>
      <w:r w:rsidR="007C3AA0">
        <w:rPr>
          <w:b/>
          <w:color w:val="000000" w:themeColor="text1"/>
        </w:rPr>
        <w:t xml:space="preserve"> </w:t>
      </w:r>
      <w:r w:rsidR="00777E20">
        <w:rPr>
          <w:b/>
          <w:color w:val="000000" w:themeColor="text1"/>
        </w:rPr>
        <w:t>Pat</w:t>
      </w:r>
      <w:r w:rsidR="007C3AA0">
        <w:rPr>
          <w:b/>
          <w:color w:val="000000" w:themeColor="text1"/>
        </w:rPr>
        <w:t xml:space="preserve"> </w:t>
      </w:r>
    </w:p>
    <w:p w14:paraId="0023E488" w14:textId="00B1D9E7" w:rsidR="00D0098A" w:rsidRDefault="00D0098A" w:rsidP="004F6F4E">
      <w:pPr>
        <w:tabs>
          <w:tab w:val="left" w:pos="9100"/>
        </w:tabs>
        <w:rPr>
          <w:color w:val="000000" w:themeColor="text1"/>
        </w:rPr>
      </w:pPr>
      <w:r>
        <w:rPr>
          <w:color w:val="000000" w:themeColor="text1"/>
        </w:rPr>
        <w:t xml:space="preserve">-Golf </w:t>
      </w:r>
      <w:r w:rsidR="004F77EE">
        <w:rPr>
          <w:color w:val="000000" w:themeColor="text1"/>
        </w:rPr>
        <w:t xml:space="preserve">Update:  </w:t>
      </w:r>
      <w:r w:rsidR="00215FBA">
        <w:rPr>
          <w:color w:val="000000" w:themeColor="text1"/>
        </w:rPr>
        <w:t xml:space="preserve">Our net proceeds were about $10,500.  </w:t>
      </w:r>
      <w:r w:rsidR="00777E20">
        <w:rPr>
          <w:color w:val="000000" w:themeColor="text1"/>
        </w:rPr>
        <w:t>The expenses r</w:t>
      </w:r>
      <w:r w:rsidR="00215FBA">
        <w:rPr>
          <w:color w:val="000000" w:themeColor="text1"/>
        </w:rPr>
        <w:t>a</w:t>
      </w:r>
      <w:r w:rsidR="00777E20">
        <w:rPr>
          <w:color w:val="000000" w:themeColor="text1"/>
        </w:rPr>
        <w:t xml:space="preserve">n about $2,000 higher this year.  </w:t>
      </w:r>
      <w:r w:rsidR="00215FBA">
        <w:rPr>
          <w:color w:val="000000" w:themeColor="text1"/>
        </w:rPr>
        <w:t>The Committee will review the event at the monthly meeting.</w:t>
      </w:r>
    </w:p>
    <w:p w14:paraId="7B311C20" w14:textId="21B0EC84" w:rsidR="00970D89" w:rsidRDefault="00970D89" w:rsidP="004F6F4E">
      <w:pPr>
        <w:tabs>
          <w:tab w:val="left" w:pos="9100"/>
        </w:tabs>
        <w:rPr>
          <w:color w:val="000000" w:themeColor="text1"/>
        </w:rPr>
      </w:pPr>
      <w:r>
        <w:rPr>
          <w:color w:val="000000" w:themeColor="text1"/>
        </w:rPr>
        <w:t xml:space="preserve">-Annual Letter Campaign:  </w:t>
      </w:r>
      <w:r w:rsidR="00215FBA">
        <w:rPr>
          <w:color w:val="000000" w:themeColor="text1"/>
        </w:rPr>
        <w:t xml:space="preserve">Letters were mailed July 5.  Pat thanked the Board for their handwritten notes on each letter. </w:t>
      </w:r>
    </w:p>
    <w:p w14:paraId="45F398FD" w14:textId="772246BE" w:rsidR="00ED18E8" w:rsidRDefault="00ED18E8" w:rsidP="004F6F4E">
      <w:pPr>
        <w:tabs>
          <w:tab w:val="left" w:pos="9100"/>
        </w:tabs>
        <w:rPr>
          <w:color w:val="000000" w:themeColor="text1"/>
        </w:rPr>
      </w:pPr>
      <w:r>
        <w:rPr>
          <w:color w:val="000000" w:themeColor="text1"/>
        </w:rPr>
        <w:t>-Annual Dinner at Drumore</w:t>
      </w:r>
      <w:r w:rsidR="00F15F19">
        <w:rPr>
          <w:color w:val="000000" w:themeColor="text1"/>
        </w:rPr>
        <w:t xml:space="preserve"> Save-the-Date</w:t>
      </w:r>
      <w:r>
        <w:rPr>
          <w:color w:val="000000" w:themeColor="text1"/>
        </w:rPr>
        <w:t>:  September 25, 2022</w:t>
      </w:r>
      <w:r w:rsidR="00891208">
        <w:rPr>
          <w:color w:val="000000" w:themeColor="text1"/>
        </w:rPr>
        <w:t xml:space="preserve">.  We are in the process of securing sponsors now.  </w:t>
      </w:r>
      <w:r w:rsidR="007E299E">
        <w:rPr>
          <w:color w:val="000000" w:themeColor="text1"/>
        </w:rPr>
        <w:t xml:space="preserve">An online posting with a link to ticket sales will be made available soon.  </w:t>
      </w:r>
      <w:r w:rsidR="00891208">
        <w:rPr>
          <w:color w:val="000000" w:themeColor="text1"/>
        </w:rPr>
        <w:t>The Dinner Committee will meet after development each month until the event.</w:t>
      </w:r>
    </w:p>
    <w:p w14:paraId="09E6B850" w14:textId="6E1C7938"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w:t>
      </w:r>
      <w:r w:rsidR="007E299E">
        <w:rPr>
          <w:b/>
          <w:bCs/>
          <w:color w:val="000000" w:themeColor="text1"/>
        </w:rPr>
        <w:t>follow</w:t>
      </w:r>
      <w:r w:rsidR="004F77EE">
        <w:rPr>
          <w:b/>
          <w:bCs/>
          <w:color w:val="000000" w:themeColor="text1"/>
        </w:rPr>
        <w:t xml:space="preserve"> the Marketing Committee</w:t>
      </w:r>
      <w:r w:rsidR="00E20171" w:rsidRPr="00AE682C">
        <w:rPr>
          <w:b/>
          <w:bCs/>
          <w:color w:val="000000" w:themeColor="text1"/>
        </w:rPr>
        <w:t xml:space="preserve"> on </w:t>
      </w:r>
      <w:r w:rsidR="002764E2">
        <w:rPr>
          <w:b/>
          <w:bCs/>
          <w:color w:val="000000" w:themeColor="text1"/>
        </w:rPr>
        <w:t>Thurs</w:t>
      </w:r>
      <w:r w:rsidR="00080572">
        <w:rPr>
          <w:b/>
          <w:bCs/>
          <w:color w:val="000000" w:themeColor="text1"/>
        </w:rPr>
        <w:t xml:space="preserve">day, </w:t>
      </w:r>
      <w:r w:rsidR="004F77EE">
        <w:rPr>
          <w:b/>
          <w:bCs/>
          <w:color w:val="000000" w:themeColor="text1"/>
        </w:rPr>
        <w:t>July</w:t>
      </w:r>
      <w:r w:rsidR="00891208">
        <w:rPr>
          <w:b/>
          <w:bCs/>
          <w:color w:val="000000" w:themeColor="text1"/>
        </w:rPr>
        <w:t xml:space="preserve"> 1</w:t>
      </w:r>
      <w:r w:rsidR="004F77EE">
        <w:rPr>
          <w:b/>
          <w:bCs/>
          <w:color w:val="000000" w:themeColor="text1"/>
        </w:rPr>
        <w:t>4</w:t>
      </w:r>
      <w:r w:rsidR="002764E2">
        <w:rPr>
          <w:b/>
          <w:bCs/>
          <w:color w:val="000000" w:themeColor="text1"/>
        </w:rPr>
        <w:t xml:space="preserve"> </w:t>
      </w:r>
      <w:r w:rsidR="00E20171" w:rsidRPr="00AE682C">
        <w:rPr>
          <w:b/>
          <w:bCs/>
          <w:color w:val="000000" w:themeColor="text1"/>
        </w:rPr>
        <w:t xml:space="preserve">at </w:t>
      </w:r>
      <w:r w:rsidR="007E299E">
        <w:rPr>
          <w:b/>
          <w:bCs/>
          <w:color w:val="000000" w:themeColor="text1"/>
        </w:rPr>
        <w:t>about 8</w:t>
      </w:r>
      <w:r w:rsidR="00E20171" w:rsidRPr="00AE682C">
        <w:rPr>
          <w:b/>
          <w:bCs/>
          <w:color w:val="000000" w:themeColor="text1"/>
        </w:rPr>
        <w:t>:</w:t>
      </w:r>
      <w:r w:rsidR="007E299E">
        <w:rPr>
          <w:b/>
          <w:bCs/>
          <w:color w:val="000000" w:themeColor="text1"/>
        </w:rPr>
        <w:t>15</w:t>
      </w:r>
      <w:r w:rsidR="00E20171" w:rsidRPr="00AE682C">
        <w:rPr>
          <w:b/>
          <w:bCs/>
          <w:color w:val="000000" w:themeColor="text1"/>
        </w:rPr>
        <w:t xml:space="preserve"> a.m</w:t>
      </w:r>
      <w:r w:rsidR="00B627C8">
        <w:rPr>
          <w:b/>
          <w:bCs/>
          <w:color w:val="000000" w:themeColor="text1"/>
        </w:rPr>
        <w:t>. at Copper Hill.</w:t>
      </w:r>
    </w:p>
    <w:p w14:paraId="7A12B150" w14:textId="77777777" w:rsidR="00E20171" w:rsidRDefault="00E20171" w:rsidP="000B4BCE">
      <w:pPr>
        <w:rPr>
          <w:color w:val="000000" w:themeColor="text1"/>
        </w:rPr>
      </w:pPr>
    </w:p>
    <w:p w14:paraId="7D6299E5" w14:textId="604FADBB" w:rsidR="00970D89" w:rsidRDefault="00EF7C2A" w:rsidP="000177D0">
      <w:pPr>
        <w:rPr>
          <w:b/>
          <w:bCs/>
          <w:color w:val="000000" w:themeColor="text1"/>
        </w:rPr>
      </w:pPr>
      <w:r w:rsidRPr="00EF7C2A">
        <w:rPr>
          <w:b/>
          <w:bCs/>
          <w:color w:val="000000" w:themeColor="text1"/>
        </w:rPr>
        <w:t>Superintendent’s Comments</w:t>
      </w:r>
      <w:r w:rsidR="0083338D">
        <w:rPr>
          <w:b/>
          <w:bCs/>
          <w:color w:val="000000" w:themeColor="text1"/>
        </w:rPr>
        <w:t xml:space="preserve">:  </w:t>
      </w:r>
      <w:r w:rsidR="007E299E">
        <w:rPr>
          <w:b/>
          <w:bCs/>
          <w:color w:val="000000" w:themeColor="text1"/>
        </w:rPr>
        <w:t>Dr. Gale</w:t>
      </w:r>
    </w:p>
    <w:p w14:paraId="4D6768FE" w14:textId="77BA36DF" w:rsidR="00970D89" w:rsidRDefault="00970D89" w:rsidP="000177D0">
      <w:pPr>
        <w:rPr>
          <w:color w:val="000000" w:themeColor="text1"/>
        </w:rPr>
      </w:pPr>
      <w:r>
        <w:rPr>
          <w:b/>
          <w:bCs/>
          <w:color w:val="000000" w:themeColor="text1"/>
        </w:rPr>
        <w:t>-</w:t>
      </w:r>
      <w:r w:rsidR="004A5DEA">
        <w:rPr>
          <w:color w:val="000000" w:themeColor="text1"/>
        </w:rPr>
        <w:t xml:space="preserve">Dr. </w:t>
      </w:r>
      <w:r w:rsidR="004673AA">
        <w:rPr>
          <w:color w:val="000000" w:themeColor="text1"/>
        </w:rPr>
        <w:t>Gale thanked PMEF for their time and efforts in supporting the District, especially the Retiree Luncheon.  He expressed the need to fill many support positions and stated that they are heavily into the hiring process right now.  Please encourage anyone you know to consider applying if they are seeking a position!</w:t>
      </w:r>
    </w:p>
    <w:p w14:paraId="70331861" w14:textId="1178BD16" w:rsidR="00FC4523" w:rsidRDefault="00970D89" w:rsidP="00EF7C2A">
      <w:pPr>
        <w:rPr>
          <w:color w:val="000000" w:themeColor="text1"/>
        </w:rPr>
      </w:pPr>
      <w:r>
        <w:rPr>
          <w:color w:val="000000" w:themeColor="text1"/>
        </w:rPr>
        <w:t>-</w:t>
      </w:r>
      <w:r w:rsidR="004673AA">
        <w:rPr>
          <w:color w:val="000000" w:themeColor="text1"/>
        </w:rPr>
        <w:t xml:space="preserve">Construction:  the kitchen is being completely renovated.  Athletic facilities are being worked on as part of the last phase.  Outdoor site work is in process.  Most work should be completed by the Fall.  </w:t>
      </w:r>
      <w:r w:rsidR="00891208">
        <w:rPr>
          <w:color w:val="000000" w:themeColor="text1"/>
        </w:rPr>
        <w:t>Th</w:t>
      </w:r>
      <w:r w:rsidR="004673AA">
        <w:rPr>
          <w:color w:val="000000" w:themeColor="text1"/>
        </w:rPr>
        <w:t xml:space="preserve">ey are looking at an early spring weekend to publicly share the new </w:t>
      </w:r>
      <w:r w:rsidR="00891208">
        <w:rPr>
          <w:color w:val="000000" w:themeColor="text1"/>
        </w:rPr>
        <w:t>High School building</w:t>
      </w:r>
      <w:r w:rsidR="004673AA">
        <w:rPr>
          <w:color w:val="000000" w:themeColor="text1"/>
        </w:rPr>
        <w:t>.</w:t>
      </w:r>
    </w:p>
    <w:p w14:paraId="5FFAA8FE" w14:textId="4A5A8099" w:rsidR="004673AA" w:rsidRDefault="004673AA" w:rsidP="00EF7C2A">
      <w:pPr>
        <w:rPr>
          <w:color w:val="000000" w:themeColor="text1"/>
        </w:rPr>
      </w:pPr>
      <w:r>
        <w:rPr>
          <w:color w:val="000000" w:themeColor="text1"/>
        </w:rPr>
        <w:t>-Opening Day is August 22 and the First Day of School is August 29.</w:t>
      </w:r>
    </w:p>
    <w:p w14:paraId="0D043F2F" w14:textId="5251D89B" w:rsidR="004673AA" w:rsidRDefault="004673AA" w:rsidP="00EF7C2A">
      <w:pPr>
        <w:rPr>
          <w:color w:val="000000" w:themeColor="text1"/>
        </w:rPr>
      </w:pPr>
      <w:r>
        <w:rPr>
          <w:color w:val="000000" w:themeColor="text1"/>
        </w:rPr>
        <w:t>-District Offices are moving to the High School on July 21.</w:t>
      </w:r>
    </w:p>
    <w:p w14:paraId="28EFA10E" w14:textId="77777777" w:rsidR="007836CB" w:rsidRPr="00FC4523" w:rsidRDefault="007836CB" w:rsidP="00EF7C2A">
      <w:pPr>
        <w:rPr>
          <w:color w:val="1D2228"/>
          <w:shd w:val="clear" w:color="auto" w:fill="FFFFFF"/>
        </w:rPr>
      </w:pPr>
    </w:p>
    <w:p w14:paraId="3757C533" w14:textId="732E199A"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7E299E">
        <w:rPr>
          <w:color w:val="000000" w:themeColor="text1"/>
        </w:rPr>
        <w:t>Blank</w:t>
      </w:r>
      <w:r w:rsidR="00891208">
        <w:rPr>
          <w:color w:val="000000" w:themeColor="text1"/>
        </w:rPr>
        <w:t>/</w:t>
      </w:r>
      <w:r w:rsidR="007E299E">
        <w:rPr>
          <w:color w:val="000000" w:themeColor="text1"/>
        </w:rPr>
        <w:t>Crum</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3F9DA90B"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7E299E">
        <w:rPr>
          <w:b/>
          <w:bCs/>
          <w:color w:val="000000" w:themeColor="text1"/>
        </w:rPr>
        <w:t>August</w:t>
      </w:r>
      <w:r w:rsidR="00891208">
        <w:rPr>
          <w:b/>
          <w:bCs/>
          <w:color w:val="000000" w:themeColor="text1"/>
        </w:rPr>
        <w:t xml:space="preserve"> </w:t>
      </w:r>
      <w:r w:rsidR="007E299E">
        <w:rPr>
          <w:b/>
          <w:bCs/>
          <w:color w:val="000000" w:themeColor="text1"/>
        </w:rPr>
        <w:t>4</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0098A">
        <w:rPr>
          <w:b/>
          <w:bCs/>
          <w:color w:val="000000" w:themeColor="text1"/>
        </w:rPr>
        <w:t>2</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 xml:space="preserve">in the </w:t>
      </w:r>
      <w:r w:rsidR="007E299E">
        <w:rPr>
          <w:b/>
          <w:bCs/>
          <w:color w:val="000000" w:themeColor="text1"/>
        </w:rPr>
        <w:t>High School Large Meeting Room</w:t>
      </w:r>
      <w:r w:rsidR="00B627C8">
        <w:rPr>
          <w:b/>
          <w:bCs/>
          <w:color w:val="000000" w:themeColor="text1"/>
        </w:rPr>
        <w:t>.</w:t>
      </w:r>
    </w:p>
    <w:p w14:paraId="5A2A3B8D" w14:textId="77777777" w:rsidR="004D1859" w:rsidRPr="00EF7C2A" w:rsidRDefault="004D1859">
      <w:pPr>
        <w:rPr>
          <w:color w:val="000000" w:themeColor="text1"/>
        </w:rPr>
      </w:pPr>
    </w:p>
    <w:p w14:paraId="53930BE8" w14:textId="77777777" w:rsidR="004903BC" w:rsidRDefault="004D1859">
      <w:pPr>
        <w:rPr>
          <w:color w:val="000000" w:themeColor="text1"/>
        </w:rPr>
      </w:pPr>
      <w:r w:rsidRPr="00EF7C2A">
        <w:rPr>
          <w:color w:val="000000" w:themeColor="text1"/>
        </w:rPr>
        <w:t>Respectfully submitted,</w:t>
      </w:r>
    </w:p>
    <w:p w14:paraId="7FFAB361" w14:textId="77777777" w:rsidR="004903BC" w:rsidRDefault="004903BC">
      <w:pPr>
        <w:rPr>
          <w:color w:val="000000" w:themeColor="text1"/>
        </w:rPr>
      </w:pPr>
    </w:p>
    <w:p w14:paraId="2655D4B3" w14:textId="77777777" w:rsidR="004903BC" w:rsidRDefault="004903BC">
      <w:pPr>
        <w:rPr>
          <w:color w:val="000000" w:themeColor="text1"/>
        </w:rPr>
      </w:pPr>
    </w:p>
    <w:p w14:paraId="71E565C3" w14:textId="4FC07BAF"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632B2C">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A32C" w14:textId="77777777" w:rsidR="00701324" w:rsidRDefault="00701324" w:rsidP="0059727D">
      <w:r>
        <w:separator/>
      </w:r>
    </w:p>
  </w:endnote>
  <w:endnote w:type="continuationSeparator" w:id="0">
    <w:p w14:paraId="0BEB9349" w14:textId="77777777" w:rsidR="00701324" w:rsidRDefault="00701324"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ABE0" w14:textId="77777777" w:rsidR="00701324" w:rsidRDefault="00701324" w:rsidP="0059727D">
      <w:r>
        <w:separator/>
      </w:r>
    </w:p>
  </w:footnote>
  <w:footnote w:type="continuationSeparator" w:id="0">
    <w:p w14:paraId="7565DC96" w14:textId="77777777" w:rsidR="00701324" w:rsidRDefault="00701324"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2D61"/>
    <w:rsid w:val="00005E16"/>
    <w:rsid w:val="00010F08"/>
    <w:rsid w:val="00012061"/>
    <w:rsid w:val="00013C8E"/>
    <w:rsid w:val="000167F5"/>
    <w:rsid w:val="000177D0"/>
    <w:rsid w:val="0002032D"/>
    <w:rsid w:val="000213EE"/>
    <w:rsid w:val="000268EC"/>
    <w:rsid w:val="00027DEB"/>
    <w:rsid w:val="00031EEF"/>
    <w:rsid w:val="00033AE9"/>
    <w:rsid w:val="00036219"/>
    <w:rsid w:val="000376A9"/>
    <w:rsid w:val="00037A3A"/>
    <w:rsid w:val="00040747"/>
    <w:rsid w:val="00042270"/>
    <w:rsid w:val="00042577"/>
    <w:rsid w:val="000454F9"/>
    <w:rsid w:val="0004699E"/>
    <w:rsid w:val="00052718"/>
    <w:rsid w:val="00053FB8"/>
    <w:rsid w:val="000616B8"/>
    <w:rsid w:val="0006533B"/>
    <w:rsid w:val="0006579B"/>
    <w:rsid w:val="000664A6"/>
    <w:rsid w:val="0006657D"/>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27F"/>
    <w:rsid w:val="000C4760"/>
    <w:rsid w:val="000C47C5"/>
    <w:rsid w:val="000C6569"/>
    <w:rsid w:val="000C754C"/>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06F5B"/>
    <w:rsid w:val="0011103B"/>
    <w:rsid w:val="00112EED"/>
    <w:rsid w:val="00116A0D"/>
    <w:rsid w:val="001171FD"/>
    <w:rsid w:val="001253B6"/>
    <w:rsid w:val="0012652E"/>
    <w:rsid w:val="001279E3"/>
    <w:rsid w:val="00127A83"/>
    <w:rsid w:val="00131F26"/>
    <w:rsid w:val="0013365D"/>
    <w:rsid w:val="001371BC"/>
    <w:rsid w:val="00140A4F"/>
    <w:rsid w:val="001431B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B5627"/>
    <w:rsid w:val="001C1223"/>
    <w:rsid w:val="001C13B5"/>
    <w:rsid w:val="001C3045"/>
    <w:rsid w:val="001C3222"/>
    <w:rsid w:val="001C6C56"/>
    <w:rsid w:val="001D25A5"/>
    <w:rsid w:val="001D3F6B"/>
    <w:rsid w:val="001D71B9"/>
    <w:rsid w:val="001E1C0F"/>
    <w:rsid w:val="001E29A2"/>
    <w:rsid w:val="001E2BD5"/>
    <w:rsid w:val="001E5FFE"/>
    <w:rsid w:val="001E7752"/>
    <w:rsid w:val="001F21E9"/>
    <w:rsid w:val="001F47A5"/>
    <w:rsid w:val="001F704B"/>
    <w:rsid w:val="001F791B"/>
    <w:rsid w:val="001F7B62"/>
    <w:rsid w:val="0020582C"/>
    <w:rsid w:val="0020688F"/>
    <w:rsid w:val="00215FBA"/>
    <w:rsid w:val="00216086"/>
    <w:rsid w:val="002219C8"/>
    <w:rsid w:val="002224EC"/>
    <w:rsid w:val="002228F7"/>
    <w:rsid w:val="002231C2"/>
    <w:rsid w:val="00223BA7"/>
    <w:rsid w:val="00225A09"/>
    <w:rsid w:val="00234853"/>
    <w:rsid w:val="002403CB"/>
    <w:rsid w:val="00242E74"/>
    <w:rsid w:val="00246ACF"/>
    <w:rsid w:val="002517FE"/>
    <w:rsid w:val="0025443B"/>
    <w:rsid w:val="002553AB"/>
    <w:rsid w:val="00260BBA"/>
    <w:rsid w:val="00261EBD"/>
    <w:rsid w:val="00263E37"/>
    <w:rsid w:val="00264FE3"/>
    <w:rsid w:val="00265FBB"/>
    <w:rsid w:val="00272F4F"/>
    <w:rsid w:val="0027518B"/>
    <w:rsid w:val="002764E2"/>
    <w:rsid w:val="00276D7A"/>
    <w:rsid w:val="00277BF0"/>
    <w:rsid w:val="00284736"/>
    <w:rsid w:val="00290EEA"/>
    <w:rsid w:val="002A20D0"/>
    <w:rsid w:val="002A488A"/>
    <w:rsid w:val="002A796F"/>
    <w:rsid w:val="002A7F82"/>
    <w:rsid w:val="002B3910"/>
    <w:rsid w:val="002B5B9C"/>
    <w:rsid w:val="002C0F06"/>
    <w:rsid w:val="002C1193"/>
    <w:rsid w:val="002C2598"/>
    <w:rsid w:val="002C2C9A"/>
    <w:rsid w:val="002C4378"/>
    <w:rsid w:val="002C5562"/>
    <w:rsid w:val="002D01F6"/>
    <w:rsid w:val="002D2E0A"/>
    <w:rsid w:val="002D2F1C"/>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06EF9"/>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2636"/>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0B24"/>
    <w:rsid w:val="003917B1"/>
    <w:rsid w:val="00394033"/>
    <w:rsid w:val="00394A7D"/>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C7000"/>
    <w:rsid w:val="003D14D7"/>
    <w:rsid w:val="003D199E"/>
    <w:rsid w:val="003D1BC1"/>
    <w:rsid w:val="003D22BE"/>
    <w:rsid w:val="003D2966"/>
    <w:rsid w:val="003D5C72"/>
    <w:rsid w:val="003D673E"/>
    <w:rsid w:val="003D765B"/>
    <w:rsid w:val="003E0A26"/>
    <w:rsid w:val="003E3E27"/>
    <w:rsid w:val="003F0E26"/>
    <w:rsid w:val="003F294F"/>
    <w:rsid w:val="003F3D42"/>
    <w:rsid w:val="003F4A24"/>
    <w:rsid w:val="003F4EB5"/>
    <w:rsid w:val="003F5A42"/>
    <w:rsid w:val="003F5C36"/>
    <w:rsid w:val="003F6907"/>
    <w:rsid w:val="00401915"/>
    <w:rsid w:val="004023AC"/>
    <w:rsid w:val="00404A5E"/>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673AA"/>
    <w:rsid w:val="00471CAF"/>
    <w:rsid w:val="00472BBF"/>
    <w:rsid w:val="00477E8E"/>
    <w:rsid w:val="004826F8"/>
    <w:rsid w:val="00484531"/>
    <w:rsid w:val="004903BC"/>
    <w:rsid w:val="0049707A"/>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1984"/>
    <w:rsid w:val="004F5977"/>
    <w:rsid w:val="004F6F4E"/>
    <w:rsid w:val="004F77E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8CA"/>
    <w:rsid w:val="00555980"/>
    <w:rsid w:val="00557E1B"/>
    <w:rsid w:val="00561803"/>
    <w:rsid w:val="005643CB"/>
    <w:rsid w:val="00573AC3"/>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A76D6"/>
    <w:rsid w:val="005C194C"/>
    <w:rsid w:val="005D184B"/>
    <w:rsid w:val="005D2E8E"/>
    <w:rsid w:val="005D2EA3"/>
    <w:rsid w:val="005D719C"/>
    <w:rsid w:val="005E0E02"/>
    <w:rsid w:val="005E1143"/>
    <w:rsid w:val="005E183B"/>
    <w:rsid w:val="005E1E19"/>
    <w:rsid w:val="005E3582"/>
    <w:rsid w:val="005E6E38"/>
    <w:rsid w:val="005F7485"/>
    <w:rsid w:val="006011E0"/>
    <w:rsid w:val="00606674"/>
    <w:rsid w:val="00614EC4"/>
    <w:rsid w:val="0062019C"/>
    <w:rsid w:val="00621F60"/>
    <w:rsid w:val="006231F8"/>
    <w:rsid w:val="00626C6A"/>
    <w:rsid w:val="00627480"/>
    <w:rsid w:val="006275BF"/>
    <w:rsid w:val="00632B2C"/>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2617"/>
    <w:rsid w:val="006742C9"/>
    <w:rsid w:val="0067519D"/>
    <w:rsid w:val="006801F3"/>
    <w:rsid w:val="006818B7"/>
    <w:rsid w:val="006828A0"/>
    <w:rsid w:val="00682E12"/>
    <w:rsid w:val="00684F24"/>
    <w:rsid w:val="00685EE6"/>
    <w:rsid w:val="00686536"/>
    <w:rsid w:val="00686CA8"/>
    <w:rsid w:val="00691761"/>
    <w:rsid w:val="006926E4"/>
    <w:rsid w:val="00692CEC"/>
    <w:rsid w:val="00693C85"/>
    <w:rsid w:val="006974FA"/>
    <w:rsid w:val="006A0789"/>
    <w:rsid w:val="006A1DAC"/>
    <w:rsid w:val="006A413D"/>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B5C"/>
    <w:rsid w:val="006D4E2F"/>
    <w:rsid w:val="006D572A"/>
    <w:rsid w:val="006D719E"/>
    <w:rsid w:val="006E4523"/>
    <w:rsid w:val="006E7074"/>
    <w:rsid w:val="006E7E29"/>
    <w:rsid w:val="006F127D"/>
    <w:rsid w:val="006F3AE7"/>
    <w:rsid w:val="006F3C9D"/>
    <w:rsid w:val="006F4D2C"/>
    <w:rsid w:val="00701324"/>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6CDF"/>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74265"/>
    <w:rsid w:val="00777E20"/>
    <w:rsid w:val="00780CBE"/>
    <w:rsid w:val="00781D4C"/>
    <w:rsid w:val="00782C27"/>
    <w:rsid w:val="00783332"/>
    <w:rsid w:val="007836CB"/>
    <w:rsid w:val="00784970"/>
    <w:rsid w:val="00785A4E"/>
    <w:rsid w:val="00786933"/>
    <w:rsid w:val="0079096E"/>
    <w:rsid w:val="00794DDA"/>
    <w:rsid w:val="00796DFA"/>
    <w:rsid w:val="00797F53"/>
    <w:rsid w:val="007A060B"/>
    <w:rsid w:val="007A3174"/>
    <w:rsid w:val="007A3862"/>
    <w:rsid w:val="007A70AA"/>
    <w:rsid w:val="007B1900"/>
    <w:rsid w:val="007B24C9"/>
    <w:rsid w:val="007B39A9"/>
    <w:rsid w:val="007B5748"/>
    <w:rsid w:val="007B587E"/>
    <w:rsid w:val="007C197E"/>
    <w:rsid w:val="007C38F7"/>
    <w:rsid w:val="007C3AA0"/>
    <w:rsid w:val="007C4F4F"/>
    <w:rsid w:val="007C5262"/>
    <w:rsid w:val="007C7B96"/>
    <w:rsid w:val="007D28F0"/>
    <w:rsid w:val="007D31C3"/>
    <w:rsid w:val="007D7FDA"/>
    <w:rsid w:val="007E0250"/>
    <w:rsid w:val="007E1C55"/>
    <w:rsid w:val="007E299E"/>
    <w:rsid w:val="007E316A"/>
    <w:rsid w:val="007E3A7E"/>
    <w:rsid w:val="007E4E23"/>
    <w:rsid w:val="007E7C34"/>
    <w:rsid w:val="007F39F7"/>
    <w:rsid w:val="007F486C"/>
    <w:rsid w:val="007F6AF4"/>
    <w:rsid w:val="00801311"/>
    <w:rsid w:val="008042D5"/>
    <w:rsid w:val="00805D46"/>
    <w:rsid w:val="00807085"/>
    <w:rsid w:val="008079E0"/>
    <w:rsid w:val="0081022E"/>
    <w:rsid w:val="00812945"/>
    <w:rsid w:val="0082070F"/>
    <w:rsid w:val="0082172B"/>
    <w:rsid w:val="00826FED"/>
    <w:rsid w:val="00827FDC"/>
    <w:rsid w:val="00832449"/>
    <w:rsid w:val="0083338D"/>
    <w:rsid w:val="00833D93"/>
    <w:rsid w:val="00834F93"/>
    <w:rsid w:val="008362E5"/>
    <w:rsid w:val="0083632C"/>
    <w:rsid w:val="008373E9"/>
    <w:rsid w:val="0084054A"/>
    <w:rsid w:val="008474DD"/>
    <w:rsid w:val="00847534"/>
    <w:rsid w:val="00847FC4"/>
    <w:rsid w:val="00850AAE"/>
    <w:rsid w:val="008527F4"/>
    <w:rsid w:val="00855541"/>
    <w:rsid w:val="00855FE4"/>
    <w:rsid w:val="008561C4"/>
    <w:rsid w:val="008574B2"/>
    <w:rsid w:val="008611B2"/>
    <w:rsid w:val="00861300"/>
    <w:rsid w:val="00862704"/>
    <w:rsid w:val="00862AB2"/>
    <w:rsid w:val="00863B48"/>
    <w:rsid w:val="00865AB9"/>
    <w:rsid w:val="00867B66"/>
    <w:rsid w:val="00867F98"/>
    <w:rsid w:val="00870364"/>
    <w:rsid w:val="008723EC"/>
    <w:rsid w:val="00872A89"/>
    <w:rsid w:val="00877EE0"/>
    <w:rsid w:val="008814D3"/>
    <w:rsid w:val="008817D4"/>
    <w:rsid w:val="00882D87"/>
    <w:rsid w:val="00883668"/>
    <w:rsid w:val="0088593A"/>
    <w:rsid w:val="00886F03"/>
    <w:rsid w:val="00891208"/>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4F76"/>
    <w:rsid w:val="008C7C27"/>
    <w:rsid w:val="008D15EB"/>
    <w:rsid w:val="008D4B32"/>
    <w:rsid w:val="008D4EC7"/>
    <w:rsid w:val="008D4EE4"/>
    <w:rsid w:val="008D5660"/>
    <w:rsid w:val="008E208F"/>
    <w:rsid w:val="008E2892"/>
    <w:rsid w:val="008E3838"/>
    <w:rsid w:val="008E574E"/>
    <w:rsid w:val="008E5A56"/>
    <w:rsid w:val="008E6C7C"/>
    <w:rsid w:val="008E7B05"/>
    <w:rsid w:val="008E7B71"/>
    <w:rsid w:val="008F144C"/>
    <w:rsid w:val="008F152A"/>
    <w:rsid w:val="00903C70"/>
    <w:rsid w:val="00912D71"/>
    <w:rsid w:val="009166FA"/>
    <w:rsid w:val="00917196"/>
    <w:rsid w:val="009179EA"/>
    <w:rsid w:val="009227B1"/>
    <w:rsid w:val="009235E2"/>
    <w:rsid w:val="00923BEF"/>
    <w:rsid w:val="0092445B"/>
    <w:rsid w:val="00924C3A"/>
    <w:rsid w:val="00924F88"/>
    <w:rsid w:val="00927C73"/>
    <w:rsid w:val="009309B6"/>
    <w:rsid w:val="00932FE9"/>
    <w:rsid w:val="009331E9"/>
    <w:rsid w:val="00940A66"/>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0D89"/>
    <w:rsid w:val="00971065"/>
    <w:rsid w:val="00972287"/>
    <w:rsid w:val="00972A2F"/>
    <w:rsid w:val="00973A28"/>
    <w:rsid w:val="00973F02"/>
    <w:rsid w:val="00976988"/>
    <w:rsid w:val="0098013B"/>
    <w:rsid w:val="009807E5"/>
    <w:rsid w:val="00981289"/>
    <w:rsid w:val="009823E8"/>
    <w:rsid w:val="009858F5"/>
    <w:rsid w:val="0098616C"/>
    <w:rsid w:val="00995B73"/>
    <w:rsid w:val="00996019"/>
    <w:rsid w:val="00997C17"/>
    <w:rsid w:val="009A1092"/>
    <w:rsid w:val="009A2D41"/>
    <w:rsid w:val="009A4DDA"/>
    <w:rsid w:val="009A6636"/>
    <w:rsid w:val="009B064C"/>
    <w:rsid w:val="009B1527"/>
    <w:rsid w:val="009B2610"/>
    <w:rsid w:val="009B322C"/>
    <w:rsid w:val="009B5CF1"/>
    <w:rsid w:val="009C14B3"/>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2949"/>
    <w:rsid w:val="00A06E72"/>
    <w:rsid w:val="00A10955"/>
    <w:rsid w:val="00A2042C"/>
    <w:rsid w:val="00A21DD6"/>
    <w:rsid w:val="00A23D7A"/>
    <w:rsid w:val="00A24F5E"/>
    <w:rsid w:val="00A25A7C"/>
    <w:rsid w:val="00A25C83"/>
    <w:rsid w:val="00A3052D"/>
    <w:rsid w:val="00A34ADD"/>
    <w:rsid w:val="00A35233"/>
    <w:rsid w:val="00A40370"/>
    <w:rsid w:val="00A4078E"/>
    <w:rsid w:val="00A407BF"/>
    <w:rsid w:val="00A40BF0"/>
    <w:rsid w:val="00A4162C"/>
    <w:rsid w:val="00A41A2F"/>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96A50"/>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95A"/>
    <w:rsid w:val="00B0290D"/>
    <w:rsid w:val="00B02C90"/>
    <w:rsid w:val="00B068D0"/>
    <w:rsid w:val="00B07E2B"/>
    <w:rsid w:val="00B10E02"/>
    <w:rsid w:val="00B15264"/>
    <w:rsid w:val="00B2180B"/>
    <w:rsid w:val="00B234AF"/>
    <w:rsid w:val="00B24946"/>
    <w:rsid w:val="00B24D2A"/>
    <w:rsid w:val="00B251E9"/>
    <w:rsid w:val="00B26549"/>
    <w:rsid w:val="00B27265"/>
    <w:rsid w:val="00B34266"/>
    <w:rsid w:val="00B364CF"/>
    <w:rsid w:val="00B40FD2"/>
    <w:rsid w:val="00B42247"/>
    <w:rsid w:val="00B4606C"/>
    <w:rsid w:val="00B547EA"/>
    <w:rsid w:val="00B627C8"/>
    <w:rsid w:val="00B64805"/>
    <w:rsid w:val="00B71FFA"/>
    <w:rsid w:val="00B7221C"/>
    <w:rsid w:val="00B73796"/>
    <w:rsid w:val="00B75BA2"/>
    <w:rsid w:val="00B75EA2"/>
    <w:rsid w:val="00B8018D"/>
    <w:rsid w:val="00B82AAC"/>
    <w:rsid w:val="00B90ECD"/>
    <w:rsid w:val="00B92293"/>
    <w:rsid w:val="00B94DFF"/>
    <w:rsid w:val="00B9582B"/>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36D1A"/>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2C7C"/>
    <w:rsid w:val="00C74324"/>
    <w:rsid w:val="00C77375"/>
    <w:rsid w:val="00C82C03"/>
    <w:rsid w:val="00C8318A"/>
    <w:rsid w:val="00C838CA"/>
    <w:rsid w:val="00C86B59"/>
    <w:rsid w:val="00C870B7"/>
    <w:rsid w:val="00C87DEA"/>
    <w:rsid w:val="00C91226"/>
    <w:rsid w:val="00C92C9D"/>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CF3CB1"/>
    <w:rsid w:val="00D0098A"/>
    <w:rsid w:val="00D029A7"/>
    <w:rsid w:val="00D02A02"/>
    <w:rsid w:val="00D036CD"/>
    <w:rsid w:val="00D04055"/>
    <w:rsid w:val="00D04257"/>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225"/>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239"/>
    <w:rsid w:val="00D83B33"/>
    <w:rsid w:val="00D84FF0"/>
    <w:rsid w:val="00D90FA5"/>
    <w:rsid w:val="00D9324E"/>
    <w:rsid w:val="00D9435A"/>
    <w:rsid w:val="00D952E8"/>
    <w:rsid w:val="00D96563"/>
    <w:rsid w:val="00D977E6"/>
    <w:rsid w:val="00DA1341"/>
    <w:rsid w:val="00DA2371"/>
    <w:rsid w:val="00DA2D03"/>
    <w:rsid w:val="00DA5509"/>
    <w:rsid w:val="00DA7951"/>
    <w:rsid w:val="00DB3855"/>
    <w:rsid w:val="00DB6446"/>
    <w:rsid w:val="00DB6CE1"/>
    <w:rsid w:val="00DC36C5"/>
    <w:rsid w:val="00DC4407"/>
    <w:rsid w:val="00DC6F1E"/>
    <w:rsid w:val="00DD1A19"/>
    <w:rsid w:val="00DD347C"/>
    <w:rsid w:val="00DD4249"/>
    <w:rsid w:val="00DE0FF8"/>
    <w:rsid w:val="00DE110B"/>
    <w:rsid w:val="00DE16E2"/>
    <w:rsid w:val="00DE189E"/>
    <w:rsid w:val="00DE418B"/>
    <w:rsid w:val="00DE7EE0"/>
    <w:rsid w:val="00DF01FE"/>
    <w:rsid w:val="00DF174B"/>
    <w:rsid w:val="00DF3BA6"/>
    <w:rsid w:val="00DF5312"/>
    <w:rsid w:val="00E00619"/>
    <w:rsid w:val="00E00C1C"/>
    <w:rsid w:val="00E07264"/>
    <w:rsid w:val="00E10A8B"/>
    <w:rsid w:val="00E1117C"/>
    <w:rsid w:val="00E113DE"/>
    <w:rsid w:val="00E11A05"/>
    <w:rsid w:val="00E11ACB"/>
    <w:rsid w:val="00E12DB8"/>
    <w:rsid w:val="00E14CAB"/>
    <w:rsid w:val="00E152BE"/>
    <w:rsid w:val="00E1577C"/>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0F"/>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9626C"/>
    <w:rsid w:val="00EA10EE"/>
    <w:rsid w:val="00EA1EB9"/>
    <w:rsid w:val="00EA1FDF"/>
    <w:rsid w:val="00EA2EDA"/>
    <w:rsid w:val="00EA3435"/>
    <w:rsid w:val="00EA549B"/>
    <w:rsid w:val="00EA67F7"/>
    <w:rsid w:val="00EA6E83"/>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18E8"/>
    <w:rsid w:val="00ED2B86"/>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5F19"/>
    <w:rsid w:val="00F165DE"/>
    <w:rsid w:val="00F20427"/>
    <w:rsid w:val="00F226AA"/>
    <w:rsid w:val="00F248E3"/>
    <w:rsid w:val="00F26436"/>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6AEF"/>
    <w:rsid w:val="00F577A9"/>
    <w:rsid w:val="00F608CF"/>
    <w:rsid w:val="00F65445"/>
    <w:rsid w:val="00F65A70"/>
    <w:rsid w:val="00F66B6F"/>
    <w:rsid w:val="00F70509"/>
    <w:rsid w:val="00F707D5"/>
    <w:rsid w:val="00F7322B"/>
    <w:rsid w:val="00F74C5B"/>
    <w:rsid w:val="00F809EA"/>
    <w:rsid w:val="00F80B6C"/>
    <w:rsid w:val="00F8188E"/>
    <w:rsid w:val="00F81933"/>
    <w:rsid w:val="00F82494"/>
    <w:rsid w:val="00F85496"/>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D4611"/>
    <w:rsid w:val="00FE1A88"/>
    <w:rsid w:val="00FE3379"/>
    <w:rsid w:val="00FE53DF"/>
    <w:rsid w:val="00FE6A72"/>
    <w:rsid w:val="00FF10CB"/>
    <w:rsid w:val="00FF28C3"/>
    <w:rsid w:val="00FF2A88"/>
    <w:rsid w:val="00FF58CC"/>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2022-08-05T14:41:00Z</dcterms:created>
  <dcterms:modified xsi:type="dcterms:W3CDTF">2022-08-05T14:41:00Z</dcterms:modified>
</cp:coreProperties>
</file>